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3629EA7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6C23EA">
        <w:rPr>
          <w:rFonts w:ascii="Times New Roman" w:hAnsi="Times New Roman" w:cs="Times New Roman"/>
          <w:b/>
          <w:sz w:val="24"/>
          <w:szCs w:val="24"/>
        </w:rPr>
        <w:t>63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133C5">
        <w:rPr>
          <w:rFonts w:ascii="Times New Roman" w:hAnsi="Times New Roman" w:cs="Times New Roman"/>
          <w:b/>
          <w:sz w:val="24"/>
          <w:szCs w:val="24"/>
        </w:rPr>
        <w:t>30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C38553" w14:textId="77777777" w:rsidR="006C23EA" w:rsidRDefault="006C23EA" w:rsidP="00DD5C5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3EA">
        <w:rPr>
          <w:rFonts w:ascii="Times New Roman" w:hAnsi="Times New Roman" w:cs="Times New Roman"/>
          <w:b/>
          <w:sz w:val="24"/>
          <w:szCs w:val="24"/>
        </w:rPr>
        <w:t>ЕДНОФАМИЛНА ЖИЛИЩНА СГРАДА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ADC2F5" w14:textId="075C0EDF" w:rsidR="00DD5C53" w:rsidRDefault="008F6AC9" w:rsidP="006C23E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C23EA" w:rsidRPr="006C23EA">
        <w:rPr>
          <w:rFonts w:ascii="Times New Roman" w:hAnsi="Times New Roman" w:cs="Times New Roman"/>
          <w:b/>
          <w:sz w:val="24"/>
          <w:szCs w:val="24"/>
        </w:rPr>
        <w:t xml:space="preserve">УПИ XIII-351, кв.35 по плана на </w:t>
      </w:r>
      <w:proofErr w:type="spellStart"/>
      <w:r w:rsidR="006C23EA" w:rsidRPr="006C23EA">
        <w:rPr>
          <w:rFonts w:ascii="Times New Roman" w:hAnsi="Times New Roman" w:cs="Times New Roman"/>
          <w:b/>
          <w:sz w:val="24"/>
          <w:szCs w:val="24"/>
        </w:rPr>
        <w:t>с.Богатово</w:t>
      </w:r>
      <w:proofErr w:type="spellEnd"/>
      <w:r w:rsidR="006C23EA" w:rsidRPr="006C23EA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bookmarkStart w:id="0" w:name="_GoBack"/>
      <w:bookmarkEnd w:id="0"/>
    </w:p>
    <w:p w14:paraId="593DC423" w14:textId="799C4FC0" w:rsidR="008F6AC9" w:rsidRDefault="009E02C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6C23EA">
        <w:rPr>
          <w:rFonts w:ascii="Times New Roman" w:hAnsi="Times New Roman" w:cs="Times New Roman"/>
          <w:b/>
          <w:sz w:val="24"/>
          <w:szCs w:val="24"/>
        </w:rPr>
        <w:t>125,44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6C23EA">
        <w:rPr>
          <w:rFonts w:ascii="Times New Roman" w:hAnsi="Times New Roman" w:cs="Times New Roman"/>
          <w:b/>
          <w:sz w:val="24"/>
          <w:szCs w:val="24"/>
        </w:rPr>
        <w:t>.</w:t>
      </w:r>
    </w:p>
    <w:p w14:paraId="4138FA61" w14:textId="77777777" w:rsidR="00E133C5" w:rsidRPr="008D5E6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7DC8EFE8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23EA">
        <w:rPr>
          <w:rFonts w:ascii="Times New Roman" w:hAnsi="Times New Roman" w:cs="Times New Roman"/>
          <w:b/>
          <w:sz w:val="24"/>
          <w:szCs w:val="24"/>
        </w:rPr>
        <w:t>А.И.К.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6EB9-9FCF-409C-BF35-7267C2F7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476</cp:revision>
  <cp:lastPrinted>2020-07-06T07:20:00Z</cp:lastPrinted>
  <dcterms:created xsi:type="dcterms:W3CDTF">2019-04-23T07:38:00Z</dcterms:created>
  <dcterms:modified xsi:type="dcterms:W3CDTF">2024-05-07T09:21:00Z</dcterms:modified>
</cp:coreProperties>
</file>